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B501A3"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A322F81" w:rsidR="009815C7" w:rsidRPr="00F94013" w:rsidRDefault="009815C7" w:rsidP="000A0D72">
      <w:pPr>
        <w:spacing w:after="0" w:line="240" w:lineRule="auto"/>
        <w:jc w:val="center"/>
        <w:rPr>
          <w:rFonts w:ascii="Sylfaen" w:hAnsi="Sylfaen" w:cs="Sylfaen"/>
          <w:b/>
          <w:lang w:val="ka-GE"/>
        </w:rPr>
      </w:pPr>
    </w:p>
    <w:p w14:paraId="769D00A8" w14:textId="19E06ACD" w:rsidR="00CE454E" w:rsidRPr="007B0071" w:rsidRDefault="007F4646" w:rsidP="00CE454E">
      <w:pPr>
        <w:spacing w:after="0" w:line="240" w:lineRule="auto"/>
        <w:jc w:val="center"/>
        <w:rPr>
          <w:rFonts w:ascii="Sylfaen" w:hAnsi="Sylfaen" w:cs="Sylfaen"/>
          <w:b/>
          <w:lang w:val="ka-GE"/>
        </w:rPr>
      </w:pPr>
      <w:r w:rsidRPr="006A6EC5">
        <w:rPr>
          <w:rFonts w:ascii="Sylfaen" w:hAnsi="Sylfaen" w:cs="Sylfaen"/>
          <w:b/>
          <w:lang w:val="ka-GE"/>
        </w:rPr>
        <w:t>მარშალ გელოვანი</w:t>
      </w:r>
      <w:r w:rsidR="006A6EC5">
        <w:rPr>
          <w:rFonts w:ascii="Sylfaen" w:hAnsi="Sylfaen" w:cs="Sylfaen"/>
          <w:b/>
          <w:lang w:val="ka-GE"/>
        </w:rPr>
        <w:t>ს მ3</w:t>
      </w:r>
      <w:r w:rsidRPr="006A6EC5">
        <w:rPr>
          <w:rFonts w:ascii="Sylfaen" w:hAnsi="Sylfaen" w:cs="Sylfaen"/>
          <w:b/>
          <w:lang w:val="ka-GE"/>
        </w:rPr>
        <w:t xml:space="preserve"> 1 ფაზის </w:t>
      </w:r>
      <w:r w:rsidR="00364112">
        <w:rPr>
          <w:rFonts w:ascii="Sylfaen" w:hAnsi="Sylfaen" w:cs="Sylfaen"/>
          <w:b/>
          <w:lang w:val="ka-GE"/>
        </w:rPr>
        <w:t xml:space="preserve">შიდა გზების, ფურნიტურისა </w:t>
      </w:r>
      <w:r w:rsidR="0004035D">
        <w:rPr>
          <w:rFonts w:ascii="Sylfaen" w:hAnsi="Sylfaen" w:cs="Sylfaen"/>
          <w:b/>
          <w:lang w:val="ka-GE"/>
        </w:rPr>
        <w:t>და გარე განათების მოწყობის სამუშაოების შესყიდვის ტენდერი</w:t>
      </w:r>
    </w:p>
    <w:p w14:paraId="1CF7D01D" w14:textId="41BE620D" w:rsidR="001F6753" w:rsidRPr="009E544E" w:rsidRDefault="009E544E" w:rsidP="00300AC7">
      <w:pPr>
        <w:spacing w:after="0" w:line="240" w:lineRule="auto"/>
        <w:jc w:val="center"/>
        <w:rPr>
          <w:rFonts w:ascii="Sylfaen" w:hAnsi="Sylfaen" w:cs="Sylfaen"/>
          <w:b/>
        </w:rPr>
      </w:pPr>
      <w:r>
        <w:rPr>
          <w:rFonts w:ascii="Sylfaen" w:hAnsi="Sylfaen" w:cs="Sylfaen"/>
          <w:b/>
        </w:rPr>
        <w:t xml:space="preserve"> </w:t>
      </w:r>
    </w:p>
    <w:p w14:paraId="248DF051" w14:textId="23004040" w:rsidR="00277B37" w:rsidRDefault="00277B37" w:rsidP="00F827AD">
      <w:pPr>
        <w:spacing w:after="0" w:line="360" w:lineRule="auto"/>
        <w:jc w:val="center"/>
        <w:rPr>
          <w:rFonts w:ascii="Sylfaen" w:hAnsi="Sylfaen"/>
          <w:b/>
          <w:lang w:val="ka-GE"/>
        </w:rPr>
      </w:pPr>
    </w:p>
    <w:p w14:paraId="5BAD8DDF" w14:textId="7013760E" w:rsidR="002A33F8" w:rsidRDefault="008D6F30" w:rsidP="00F827AD">
      <w:pPr>
        <w:spacing w:after="0" w:line="360" w:lineRule="auto"/>
        <w:jc w:val="center"/>
        <w:rPr>
          <w:rFonts w:ascii="Sylfaen" w:hAnsi="Sylfaen"/>
          <w:b/>
          <w:lang w:val="ka-GE"/>
        </w:rPr>
      </w:pPr>
      <w:r>
        <w:rPr>
          <w:rFonts w:ascii="Sylfaen" w:hAnsi="Sylfaen"/>
          <w:b/>
          <w:noProof/>
          <w:lang w:val="ka-GE"/>
        </w:rPr>
        <w:drawing>
          <wp:inline distT="0" distB="0" distL="0" distR="0" wp14:anchorId="62AE6AA4" wp14:editId="1D1CAC87">
            <wp:extent cx="3429000" cy="383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832860"/>
                    </a:xfrm>
                    <a:prstGeom prst="rect">
                      <a:avLst/>
                    </a:prstGeom>
                    <a:noFill/>
                    <a:ln>
                      <a:noFill/>
                    </a:ln>
                  </pic:spPr>
                </pic:pic>
              </a:graphicData>
            </a:graphic>
          </wp:inline>
        </w:drawing>
      </w:r>
    </w:p>
    <w:p w14:paraId="2AD52A53" w14:textId="4EC569C0" w:rsidR="002A33F8" w:rsidRDefault="002A33F8" w:rsidP="00F827AD">
      <w:pPr>
        <w:spacing w:after="0" w:line="360" w:lineRule="auto"/>
        <w:jc w:val="center"/>
        <w:rPr>
          <w:rFonts w:ascii="Sylfaen" w:hAnsi="Sylfaen"/>
          <w:b/>
          <w:lang w:val="ka-GE"/>
        </w:rPr>
      </w:pPr>
    </w:p>
    <w:p w14:paraId="0676BC0D" w14:textId="1418F546" w:rsidR="002A33F8" w:rsidRDefault="002A33F8" w:rsidP="00F827AD">
      <w:pPr>
        <w:spacing w:after="0" w:line="360" w:lineRule="auto"/>
        <w:jc w:val="center"/>
        <w:rPr>
          <w:rFonts w:ascii="Sylfaen" w:hAnsi="Sylfaen"/>
          <w:b/>
          <w:lang w:val="ka-GE"/>
        </w:rPr>
      </w:pPr>
    </w:p>
    <w:p w14:paraId="1C863AE6" w14:textId="648E536F" w:rsidR="002A33F8" w:rsidRDefault="002A33F8" w:rsidP="00F827AD">
      <w:pPr>
        <w:spacing w:after="0" w:line="360" w:lineRule="auto"/>
        <w:jc w:val="center"/>
        <w:rPr>
          <w:rFonts w:ascii="Sylfaen" w:hAnsi="Sylfaen"/>
          <w:b/>
          <w:lang w:val="ka-GE"/>
        </w:rPr>
      </w:pPr>
    </w:p>
    <w:p w14:paraId="4323A6E9" w14:textId="49C70D77" w:rsidR="002A33F8" w:rsidRDefault="002A33F8" w:rsidP="00F827AD">
      <w:pPr>
        <w:spacing w:after="0" w:line="360" w:lineRule="auto"/>
        <w:jc w:val="center"/>
        <w:rPr>
          <w:rFonts w:ascii="Sylfaen" w:hAnsi="Sylfaen"/>
          <w:b/>
          <w:lang w:val="ka-GE"/>
        </w:rPr>
      </w:pPr>
    </w:p>
    <w:p w14:paraId="745C5961" w14:textId="15DDE590" w:rsidR="002A33F8" w:rsidRDefault="002A33F8" w:rsidP="00F827AD">
      <w:pPr>
        <w:spacing w:after="0" w:line="360" w:lineRule="auto"/>
        <w:jc w:val="center"/>
        <w:rPr>
          <w:rFonts w:ascii="Sylfaen" w:hAnsi="Sylfaen"/>
          <w:b/>
          <w:lang w:val="ka-GE"/>
        </w:rPr>
      </w:pPr>
    </w:p>
    <w:p w14:paraId="7CBC7A95" w14:textId="65B7ABF3" w:rsidR="002A33F8" w:rsidRDefault="002A33F8" w:rsidP="00F827AD">
      <w:pPr>
        <w:spacing w:after="0" w:line="360" w:lineRule="auto"/>
        <w:jc w:val="center"/>
        <w:rPr>
          <w:rFonts w:ascii="Sylfaen" w:hAnsi="Sylfaen"/>
          <w:b/>
          <w:lang w:val="ka-GE"/>
        </w:rPr>
      </w:pPr>
    </w:p>
    <w:p w14:paraId="524C7300" w14:textId="59E4AC27" w:rsidR="002A33F8" w:rsidRDefault="002A33F8" w:rsidP="00F827AD">
      <w:pPr>
        <w:spacing w:after="0" w:line="360" w:lineRule="auto"/>
        <w:jc w:val="center"/>
        <w:rPr>
          <w:rFonts w:ascii="Sylfaen" w:hAnsi="Sylfaen"/>
          <w:b/>
          <w:lang w:val="ka-GE"/>
        </w:rPr>
      </w:pPr>
    </w:p>
    <w:p w14:paraId="77598FDB" w14:textId="35A4EE13" w:rsidR="002A33F8" w:rsidRDefault="002A33F8" w:rsidP="008D6F30">
      <w:pPr>
        <w:spacing w:after="0" w:line="360" w:lineRule="auto"/>
        <w:rPr>
          <w:rFonts w:ascii="Sylfaen" w:hAnsi="Sylfaen"/>
          <w:b/>
          <w:lang w:val="ka-GE"/>
        </w:rPr>
      </w:pPr>
    </w:p>
    <w:p w14:paraId="134E1377" w14:textId="77777777" w:rsidR="008D6F30" w:rsidRDefault="008D6F30" w:rsidP="008D6F30">
      <w:pPr>
        <w:spacing w:after="0" w:line="360" w:lineRule="auto"/>
        <w:rPr>
          <w:rFonts w:ascii="Sylfaen" w:hAnsi="Sylfaen"/>
          <w:b/>
          <w:lang w:val="ka-GE"/>
        </w:rPr>
      </w:pPr>
    </w:p>
    <w:p w14:paraId="4A99F71B" w14:textId="77777777" w:rsidR="002A33F8" w:rsidRPr="007B0071" w:rsidRDefault="002A33F8"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F0DDD53" w14:textId="69917C55" w:rsidR="00CE454E" w:rsidRPr="000513B7" w:rsidRDefault="00CE454E" w:rsidP="00CE454E">
      <w:pPr>
        <w:spacing w:after="0" w:line="240" w:lineRule="auto"/>
        <w:rPr>
          <w:rFonts w:ascii="Sylfaen" w:hAnsi="Sylfaen" w:cs="Sylfaen"/>
          <w:lang w:val="ka-GE"/>
        </w:rPr>
      </w:pPr>
      <w:r>
        <w:rPr>
          <w:rFonts w:ascii="Sylfaen" w:hAnsi="Sylfaen" w:cs="Sylfaen"/>
          <w:lang w:val="ka-GE"/>
        </w:rPr>
        <w:t xml:space="preserve">შპს ემკვადრატის პარკი </w:t>
      </w:r>
      <w:r w:rsidRPr="006005A1">
        <w:rPr>
          <w:rFonts w:ascii="Arial" w:hAnsi="Arial" w:cs="Arial"/>
          <w:lang w:val="ka-GE"/>
        </w:rPr>
        <w:t xml:space="preserve"> </w:t>
      </w:r>
      <w:r w:rsidRPr="007B0071">
        <w:rPr>
          <w:rFonts w:ascii="Sylfaen" w:hAnsi="Sylfaen" w:cs="Sylfaen"/>
          <w:lang w:val="ka-GE"/>
        </w:rPr>
        <w:t xml:space="preserve">აცხადებს ელექტრონულ </w:t>
      </w:r>
      <w:r w:rsidRPr="00551ACF">
        <w:rPr>
          <w:rFonts w:ascii="Sylfaen" w:hAnsi="Sylfaen" w:cs="Sylfaen"/>
          <w:lang w:val="ka-GE"/>
        </w:rPr>
        <w:t>ტენდერს</w:t>
      </w:r>
      <w:r>
        <w:rPr>
          <w:rFonts w:ascii="Sylfaen" w:hAnsi="Sylfaen" w:cs="Sylfaen"/>
          <w:lang w:val="ka-GE"/>
        </w:rPr>
        <w:t xml:space="preserve"> </w:t>
      </w:r>
      <w:r w:rsidR="007F4646" w:rsidRPr="006A6EC5">
        <w:rPr>
          <w:rFonts w:ascii="Sylfaen" w:hAnsi="Sylfaen" w:cs="Sylfaen"/>
          <w:b/>
          <w:lang w:val="ka-GE"/>
        </w:rPr>
        <w:t xml:space="preserve">მარშალ გელოვანი 1 ფაზის </w:t>
      </w:r>
      <w:r w:rsidR="0004035D">
        <w:rPr>
          <w:rFonts w:ascii="Sylfaen" w:hAnsi="Sylfaen" w:cs="Sylfaen"/>
          <w:b/>
          <w:lang w:val="ka-GE"/>
        </w:rPr>
        <w:t>შიდა გზების, ფურნიტურისა და გარე განათების მოწყობის სამუშაოების შესყიდვის ტენდერი</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49B0F953" w:rsidR="00CE56EA" w:rsidRPr="004807C9" w:rsidRDefault="007F4646" w:rsidP="007D0C6C">
      <w:pPr>
        <w:spacing w:after="0" w:line="240" w:lineRule="auto"/>
        <w:rPr>
          <w:rFonts w:ascii="Sylfaen" w:hAnsi="Sylfaen" w:cs="Sylfaen"/>
          <w:bCs/>
          <w:lang w:val="ka-GE"/>
        </w:rPr>
      </w:pPr>
      <w:r w:rsidRPr="00A90C03">
        <w:rPr>
          <w:rFonts w:ascii="Sylfaen" w:hAnsi="Sylfaen" w:cs="Sylfaen"/>
          <w:bCs/>
          <w:lang w:val="ka-GE"/>
        </w:rPr>
        <w:t xml:space="preserve">მარშალ გელოვანი 1 ფაზის </w:t>
      </w:r>
      <w:r w:rsidR="0004035D">
        <w:rPr>
          <w:rFonts w:ascii="Sylfaen" w:hAnsi="Sylfaen" w:cs="Sylfaen"/>
          <w:bCs/>
          <w:lang w:val="ka-GE"/>
        </w:rPr>
        <w:t>შიდა გზების, ფურნიტურის და გარე განათების მოწყობის სამუშაოების</w:t>
      </w:r>
      <w:r w:rsidRPr="004807C9">
        <w:rPr>
          <w:rFonts w:ascii="Sylfaen" w:hAnsi="Sylfaen" w:cs="Sylfaen"/>
          <w:bCs/>
          <w:lang w:val="ka-GE"/>
        </w:rPr>
        <w:t xml:space="preserve">  </w:t>
      </w:r>
      <w:r w:rsidR="00FE426F" w:rsidRPr="004807C9">
        <w:rPr>
          <w:rFonts w:ascii="Sylfaen" w:hAnsi="Sylfaen" w:cs="Sylfaen"/>
          <w:bCs/>
          <w:lang w:val="ka-GE"/>
        </w:rPr>
        <w:t>ტექნიკური დავალებ</w:t>
      </w:r>
      <w:r w:rsidR="0032652A" w:rsidRPr="004807C9">
        <w:rPr>
          <w:rFonts w:ascii="Sylfaen" w:hAnsi="Sylfaen" w:cs="Sylfaen"/>
          <w:bCs/>
          <w:lang w:val="ka-GE"/>
        </w:rPr>
        <w:t xml:space="preserve">ის,  </w:t>
      </w:r>
      <w:r w:rsidR="00FE426F" w:rsidRPr="004807C9">
        <w:rPr>
          <w:rFonts w:ascii="Sylfaen" w:hAnsi="Sylfaen" w:cs="Sylfaen"/>
          <w:bCs/>
          <w:lang w:val="ka-GE"/>
        </w:rPr>
        <w:t>პროექტი</w:t>
      </w:r>
      <w:r w:rsidR="0032652A" w:rsidRPr="004807C9">
        <w:rPr>
          <w:rFonts w:ascii="Sylfaen" w:hAnsi="Sylfaen" w:cs="Sylfaen"/>
          <w:bCs/>
          <w:lang w:val="ka-GE"/>
        </w:rPr>
        <w:t>ს და მოცულობათა უწყისის გაზიარება მოხდება მხოლოდ ხელმოწერილი კონფიდენციალობის შეთანხმების წარმოდგენის შემდგომ.</w:t>
      </w:r>
      <w:r w:rsidR="008F4A57" w:rsidRPr="004807C9">
        <w:rPr>
          <w:rFonts w:ascii="Sylfaen" w:hAnsi="Sylfaen" w:cs="Sylfaen"/>
          <w:bCs/>
          <w:lang w:val="ka-GE"/>
        </w:rPr>
        <w:t xml:space="preserve"> </w:t>
      </w:r>
    </w:p>
    <w:p w14:paraId="5AC16878" w14:textId="48D1A36D" w:rsidR="00A413C3" w:rsidRDefault="00A413C3" w:rsidP="007D0C6C">
      <w:pPr>
        <w:spacing w:after="0" w:line="240" w:lineRule="auto"/>
        <w:rPr>
          <w:rFonts w:ascii="Sylfaen" w:hAnsi="Sylfaen" w:cs="Sylfaen"/>
          <w:lang w:val="ka-GE"/>
        </w:rPr>
      </w:pPr>
    </w:p>
    <w:p w14:paraId="2D7772A7" w14:textId="66E10BD0" w:rsidR="00A413C3" w:rsidRPr="00A413C3" w:rsidRDefault="00A413C3" w:rsidP="007D0C6C">
      <w:pPr>
        <w:spacing w:after="0" w:line="240" w:lineRule="auto"/>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1F1104">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04035D">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711F5AC"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1044AF">
        <w:rPr>
          <w:rFonts w:ascii="Sylfaen" w:hAnsi="Sylfaen" w:cs="Sylfaen"/>
          <w:color w:val="222222"/>
          <w:shd w:val="clear" w:color="auto" w:fill="FFFFFF"/>
          <w:lang w:val="ka-GE"/>
        </w:rPr>
        <w:t xml:space="preserve">შემსყიდველის მიერ ხელმოწერილი </w:t>
      </w:r>
      <w:r w:rsidR="001044AF" w:rsidRPr="00300AC7">
        <w:rPr>
          <w:rFonts w:ascii="Sylfaen" w:hAnsi="Sylfaen" w:cs="Sylfaen"/>
          <w:color w:val="222222"/>
          <w:shd w:val="clear" w:color="auto" w:fill="FFFFFF"/>
          <w:lang w:val="ka-GE"/>
        </w:rPr>
        <w:t>NDA-</w:t>
      </w:r>
      <w:r w:rsidR="001044AF">
        <w:rPr>
          <w:rFonts w:ascii="Sylfaen" w:hAnsi="Sylfaen" w:cs="Sylfaen"/>
          <w:color w:val="222222"/>
          <w:shd w:val="clear" w:color="auto" w:fill="FFFFFF"/>
          <w:lang w:val="ka-GE"/>
        </w:rPr>
        <w:t>ს საფუძველზე გაზიარებული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99C8F6D" w:rsidR="00392707" w:rsidRPr="0081184B" w:rsidRDefault="00185431" w:rsidP="0064425B">
      <w:pPr>
        <w:jc w:val="both"/>
        <w:rPr>
          <w:rFonts w:ascii="Sylfaen" w:hAnsi="Sylfaen"/>
          <w:lang w:val="ka-GE"/>
        </w:rPr>
      </w:pPr>
      <w:r w:rsidRPr="00300AC7">
        <w:rPr>
          <w:rFonts w:ascii="Sylfaen" w:hAnsi="Sylfaen"/>
          <w:lang w:val="ka-GE"/>
        </w:rPr>
        <w:t>-</w:t>
      </w:r>
      <w:r w:rsidR="00E35A4A" w:rsidRPr="00300AC7">
        <w:rPr>
          <w:rFonts w:ascii="Sylfaen" w:hAnsi="Sylfaen"/>
          <w:lang w:val="ka-GE"/>
        </w:rPr>
        <w:t xml:space="preserve"> </w:t>
      </w:r>
      <w:r w:rsidR="00392707" w:rsidRPr="00300AC7">
        <w:rPr>
          <w:rFonts w:ascii="Sylfaen" w:hAnsi="Sylfaen"/>
          <w:lang w:val="ka-GE"/>
        </w:rPr>
        <w:t>სამუშაოები</w:t>
      </w:r>
      <w:r w:rsidR="006A6EC5">
        <w:rPr>
          <w:rFonts w:ascii="Sylfaen" w:hAnsi="Sylfaen"/>
          <w:lang w:val="ka-GE"/>
        </w:rPr>
        <w:t>/საქონლის მიწოდება</w:t>
      </w:r>
      <w:r w:rsidR="00392707" w:rsidRPr="00300AC7">
        <w:rPr>
          <w:rFonts w:ascii="Sylfaen" w:hAnsi="Sylfaen"/>
          <w:lang w:val="ka-GE"/>
        </w:rPr>
        <w:t xml:space="preserve"> უნდა განხორციელდეს </w:t>
      </w:r>
      <w:r w:rsidR="001F1104" w:rsidRPr="00300AC7">
        <w:rPr>
          <w:rFonts w:ascii="Sylfaen" w:hAnsi="Sylfaen"/>
          <w:lang w:val="ka-GE"/>
        </w:rPr>
        <w:t>თბილისში</w:t>
      </w:r>
      <w:r w:rsidR="00E1617D" w:rsidRPr="00300AC7">
        <w:rPr>
          <w:rFonts w:ascii="Sylfaen" w:hAnsi="Sylfaen"/>
          <w:lang w:val="ka-GE"/>
        </w:rPr>
        <w:t>,</w:t>
      </w:r>
      <w:r w:rsidR="008F4A57" w:rsidRPr="00300AC7">
        <w:rPr>
          <w:rFonts w:ascii="Sylfaen" w:hAnsi="Sylfaen"/>
          <w:lang w:val="ka-GE"/>
        </w:rPr>
        <w:t xml:space="preserve"> </w:t>
      </w:r>
      <w:r w:rsidR="001F1104" w:rsidRPr="00300AC7">
        <w:rPr>
          <w:rFonts w:ascii="Sylfaen" w:hAnsi="Sylfaen"/>
          <w:lang w:val="ka-GE"/>
        </w:rPr>
        <w:t xml:space="preserve">მარშალ გელოვანის </w:t>
      </w:r>
      <w:r w:rsidR="001044AF" w:rsidRPr="00300AC7">
        <w:rPr>
          <w:rFonts w:ascii="Sylfaen" w:hAnsi="Sylfaen"/>
          <w:lang w:val="ka-GE"/>
        </w:rPr>
        <w:t>N</w:t>
      </w:r>
      <w:r w:rsidR="001F1104" w:rsidRPr="00300AC7">
        <w:rPr>
          <w:rFonts w:ascii="Sylfaen" w:hAnsi="Sylfaen"/>
          <w:lang w:val="ka-GE"/>
        </w:rPr>
        <w:t>1</w:t>
      </w:r>
      <w:r w:rsidR="001044AF" w:rsidRPr="00300AC7">
        <w:rPr>
          <w:rFonts w:ascii="Sylfaen" w:hAnsi="Sylfaen"/>
          <w:lang w:val="ka-GE"/>
        </w:rPr>
        <w:t>-</w:t>
      </w:r>
      <w:r w:rsidR="001F1104" w:rsidRPr="00300AC7">
        <w:rPr>
          <w:rFonts w:ascii="Sylfaen" w:hAnsi="Sylfaen"/>
          <w:lang w:val="ka-GE"/>
        </w:rPr>
        <w:t xml:space="preserve">ში. </w:t>
      </w:r>
      <w:r w:rsidR="00551ACF" w:rsidRPr="00300AC7">
        <w:rPr>
          <w:rFonts w:ascii="Sylfaen" w:hAnsi="Sylfaen"/>
          <w:lang w:val="ka-GE"/>
        </w:rPr>
        <w:t xml:space="preserve"> </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57E16448"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w:t>
      </w:r>
      <w:r w:rsidR="0004035D">
        <w:rPr>
          <w:rFonts w:ascii="Sylfaen" w:hAnsi="Sylfaen" w:cs="Sylfaen"/>
          <w:lang w:val="ka-GE"/>
        </w:rPr>
        <w:t xml:space="preserve"> 36</w:t>
      </w:r>
      <w:r w:rsidR="0044376C" w:rsidRPr="0044376C">
        <w:rPr>
          <w:rFonts w:ascii="Sylfaen" w:hAnsi="Sylfaen" w:cs="Sylfaen"/>
          <w:lang w:val="ka-GE"/>
        </w:rPr>
        <w:t xml:space="preserve"> (</w:t>
      </w:r>
      <w:r w:rsidR="0004035D">
        <w:rPr>
          <w:rFonts w:ascii="Sylfaen" w:hAnsi="Sylfaen" w:cs="Sylfaen"/>
          <w:lang w:val="ka-GE"/>
        </w:rPr>
        <w:t>ოცდათექვსმეტი</w:t>
      </w:r>
      <w:r w:rsidR="0044376C" w:rsidRPr="0044376C">
        <w:rPr>
          <w:rFonts w:ascii="Sylfaen" w:hAnsi="Sylfaen" w:cs="Sylfaen"/>
          <w:lang w:val="ka-GE"/>
        </w:rPr>
        <w:t>) თვის ვადით.</w:t>
      </w:r>
      <w:bookmarkStart w:id="0" w:name="_Toc454818563"/>
      <w:r w:rsidR="008F4A57">
        <w:rPr>
          <w:rFonts w:ascii="Sylfaen" w:hAnsi="Sylfaen" w:cs="Sylfaen"/>
          <w:lang w:val="ka-GE"/>
        </w:rPr>
        <w:t xml:space="preserve"> </w:t>
      </w:r>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33DAFC7C" w14:textId="1CE41132" w:rsidR="0076464B" w:rsidRDefault="0076464B" w:rsidP="001B055A">
      <w:pPr>
        <w:spacing w:after="0" w:line="240" w:lineRule="auto"/>
        <w:jc w:val="both"/>
        <w:rPr>
          <w:rFonts w:ascii="Sylfaen" w:hAnsi="Sylfaen"/>
          <w:lang w:val="ka-GE"/>
        </w:rPr>
      </w:pPr>
    </w:p>
    <w:p w14:paraId="74745EC9" w14:textId="2F654AFE" w:rsidR="00A90C03" w:rsidRDefault="00A90C03" w:rsidP="001B055A">
      <w:pPr>
        <w:spacing w:after="0" w:line="240" w:lineRule="auto"/>
        <w:jc w:val="both"/>
        <w:rPr>
          <w:rFonts w:ascii="Sylfaen" w:hAnsi="Sylfaen"/>
          <w:lang w:val="ka-GE"/>
        </w:rPr>
      </w:pPr>
    </w:p>
    <w:p w14:paraId="5BFAC36B" w14:textId="77777777" w:rsidR="00A90C03" w:rsidRPr="007B0071" w:rsidRDefault="00A90C03" w:rsidP="001B055A">
      <w:pPr>
        <w:spacing w:after="0" w:line="240" w:lineRule="auto"/>
        <w:jc w:val="both"/>
        <w:rPr>
          <w:rFonts w:ascii="Sylfaen" w:hAnsi="Sylfaen"/>
          <w:lang w:val="ka-GE"/>
        </w:rPr>
      </w:pP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1B3B2C8D" w:rsidR="00000015" w:rsidRDefault="0004035D" w:rsidP="001B055A">
      <w:pPr>
        <w:spacing w:after="0" w:line="240" w:lineRule="auto"/>
        <w:jc w:val="both"/>
        <w:rPr>
          <w:rFonts w:ascii="Sylfaen" w:hAnsi="Sylfaen"/>
          <w:lang w:val="ka-GE"/>
        </w:rPr>
      </w:pPr>
      <w:r>
        <w:rPr>
          <w:rFonts w:ascii="Sylfaen" w:hAnsi="Sylfaen"/>
          <w:lang w:val="ka-GE"/>
        </w:rPr>
        <w:t xml:space="preserve">ანგარიშსწორების პირობები ჩამოყალიბდება სახელშეკრულებო ეტაპზე, თუმცა გადახდის სასურველი პირობები მონაწილემ უნდა წარმოადგინოს შემოთავაზებასთან ერთად. ავანსის </w:t>
      </w:r>
      <w:r>
        <w:rPr>
          <w:rFonts w:ascii="Sylfaen" w:hAnsi="Sylfaen"/>
          <w:lang w:val="ka-GE"/>
        </w:rPr>
        <w:lastRenderedPageBreak/>
        <w:t xml:space="preserve">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E10AC3">
      <w:pPr>
        <w:pStyle w:val="ListParagraph"/>
        <w:numPr>
          <w:ilvl w:val="1"/>
          <w:numId w:val="48"/>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359B39A8" w:rsidR="00E10AC3" w:rsidRPr="00E10AC3" w:rsidRDefault="00E10AC3" w:rsidP="00E10AC3">
      <w:pPr>
        <w:pStyle w:val="ListParagraph"/>
        <w:spacing w:after="0" w:line="240" w:lineRule="auto"/>
        <w:ind w:left="360"/>
        <w:jc w:val="both"/>
        <w:rPr>
          <w:rFonts w:ascii="Sylfaen" w:hAnsi="Sylfaen"/>
          <w:b/>
          <w:lang w:val="ka-GE"/>
        </w:rPr>
      </w:pPr>
      <w:r>
        <w:rPr>
          <w:rFonts w:ascii="Sylfaen" w:hAnsi="Sylfaen"/>
          <w:lang w:val="ka-GE"/>
        </w:rPr>
        <w:t>შ</w:t>
      </w:r>
      <w:r w:rsidRPr="00E10AC3">
        <w:rPr>
          <w:rFonts w:ascii="Sylfaen" w:hAnsi="Sylfaen"/>
          <w:lang w:val="ka-GE"/>
        </w:rPr>
        <w:t>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w:t>
      </w:r>
      <w:r>
        <w:rPr>
          <w:rFonts w:ascii="Sylfaen" w:hAnsi="Sylfaen"/>
          <w:lang w:val="ka-GE"/>
        </w:rPr>
        <w:t xml:space="preserve"> ხელშეკრულების ჯამური ღირებულების 5%-ის ოდენობით. </w:t>
      </w:r>
      <w:r w:rsidRPr="00E10AC3">
        <w:rPr>
          <w:rFonts w:ascii="Sylfaen" w:hAnsi="Sylfaen"/>
          <w:lang w:val="ka-GE"/>
        </w:rPr>
        <w:t>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2190F11C" w14:textId="507E8EAC" w:rsidR="00E10AC3" w:rsidRDefault="00E10AC3" w:rsidP="001B055A">
      <w:pPr>
        <w:spacing w:after="0" w:line="240" w:lineRule="auto"/>
        <w:jc w:val="both"/>
        <w:rPr>
          <w:rFonts w:ascii="Sylfaen" w:hAnsi="Sylfaen"/>
          <w:b/>
          <w:lang w:val="ka-GE"/>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32A635D" w:rsidR="00B806AE" w:rsidRPr="00D8559E" w:rsidRDefault="00387591" w:rsidP="00AA511B">
      <w:pPr>
        <w:spacing w:before="240" w:after="160"/>
        <w:jc w:val="both"/>
        <w:rPr>
          <w:rFonts w:ascii="Sylfaen" w:hAnsi="Sylfaen"/>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ხარჯთაღრიცხვა</w:t>
      </w:r>
      <w:r w:rsidR="000F53B6">
        <w:rPr>
          <w:rFonts w:ascii="Sylfaen" w:hAnsi="Sylfaen"/>
          <w:lang w:val="ka-GE"/>
        </w:rPr>
        <w:t xml:space="preserve"> (სატენდერო ხარჯთაღრიცხვა)</w:t>
      </w:r>
      <w:r w:rsidR="001044AF">
        <w:rPr>
          <w:rFonts w:ascii="Sylfaen" w:hAnsi="Sylfaen"/>
          <w:lang w:val="ka-GE"/>
        </w:rPr>
        <w:t xml:space="preserve"> შემსყიდველის მიერ ხელმოწერილი </w:t>
      </w:r>
      <w:r w:rsidR="001044AF">
        <w:rPr>
          <w:rFonts w:ascii="Sylfaen" w:hAnsi="Sylfaen"/>
        </w:rPr>
        <w:t>NDA-</w:t>
      </w:r>
      <w:r w:rsidR="001044AF">
        <w:rPr>
          <w:rFonts w:ascii="Sylfaen" w:hAnsi="Sylfaen"/>
          <w:lang w:val="ka-GE"/>
        </w:rPr>
        <w:t>ს საფუძველზე გაზიარებული ფორმატის მიხედვით</w:t>
      </w:r>
      <w:r w:rsidR="0004035D">
        <w:rPr>
          <w:rFonts w:ascii="Sylfaen" w:hAnsi="Sylfaen"/>
          <w:lang w:val="ka-GE"/>
        </w:rPr>
        <w:t>, თანმდევი გადახდის გრაფიკით;</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4F032DD5"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8022932" w14:textId="3E27D536" w:rsidR="001F1104" w:rsidRDefault="001F1104" w:rsidP="00712DC2">
      <w:pPr>
        <w:jc w:val="both"/>
        <w:rPr>
          <w:rFonts w:ascii="Sylfaen" w:hAnsi="Sylfaen"/>
          <w:lang w:val="ka-GE"/>
        </w:rPr>
      </w:pPr>
    </w:p>
    <w:p w14:paraId="69730691" w14:textId="77777777" w:rsidR="00A90C03" w:rsidRPr="007B0071" w:rsidRDefault="00A90C03" w:rsidP="00712DC2">
      <w:pPr>
        <w:jc w:val="both"/>
        <w:rPr>
          <w:rFonts w:ascii="Sylfaen" w:hAnsi="Sylfaen"/>
          <w:lang w:val="ka-GE"/>
        </w:rPr>
      </w:pPr>
    </w:p>
    <w:p w14:paraId="0565CCE2" w14:textId="5DFBD90A" w:rsidR="00822939" w:rsidRPr="00E10AC3" w:rsidRDefault="005248B1" w:rsidP="00E10AC3">
      <w:pPr>
        <w:pStyle w:val="ListParagraph"/>
        <w:numPr>
          <w:ilvl w:val="1"/>
          <w:numId w:val="48"/>
        </w:numPr>
        <w:spacing w:after="0" w:line="360" w:lineRule="auto"/>
        <w:jc w:val="both"/>
        <w:rPr>
          <w:rFonts w:ascii="Sylfaen" w:hAnsi="Sylfaen"/>
          <w:b/>
          <w:lang w:val="ka-GE"/>
        </w:rPr>
      </w:pPr>
      <w:r w:rsidRPr="00E10AC3">
        <w:rPr>
          <w:rFonts w:ascii="Sylfaen" w:hAnsi="Sylfaen" w:cs="Sylfaen"/>
          <w:b/>
        </w:rPr>
        <w:lastRenderedPageBreak/>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16372B95"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სატენდერო პირობების </w:t>
      </w:r>
      <w:r w:rsidR="00822939" w:rsidRPr="00E10AC3">
        <w:rPr>
          <w:rFonts w:ascii="Sylfaen" w:hAnsi="Sylfaen" w:cs="Sylfaen"/>
          <w:lang w:val="ka-GE"/>
        </w:rPr>
        <w:t>შესაბამისად.</w:t>
      </w:r>
    </w:p>
    <w:p w14:paraId="31FDFE1F" w14:textId="1AFAB260" w:rsidR="00F732E4" w:rsidRPr="00282F06" w:rsidRDefault="00822939" w:rsidP="00E10AC3">
      <w:pPr>
        <w:pStyle w:val="ListParagraph"/>
        <w:numPr>
          <w:ilvl w:val="2"/>
          <w:numId w:val="49"/>
        </w:numPr>
        <w:spacing w:after="0" w:line="360" w:lineRule="auto"/>
        <w:jc w:val="both"/>
        <w:rPr>
          <w:rFonts w:ascii="AcadNusx" w:eastAsiaTheme="minorHAnsi" w:hAnsi="AcadNusx"/>
          <w:sz w:val="20"/>
          <w:szCs w:val="20"/>
        </w:rPr>
      </w:pPr>
      <w:r w:rsidRPr="00282F06">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046E581E" w:rsidR="00CC4789" w:rsidRPr="00E10AC3" w:rsidRDefault="00F94EA4" w:rsidP="00E10AC3">
      <w:pPr>
        <w:pStyle w:val="ListParagraph"/>
        <w:numPr>
          <w:ilvl w:val="1"/>
          <w:numId w:val="49"/>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142C6953"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9907FF0" w:rsidR="00D50B27" w:rsidRPr="0082293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00D8559E">
        <w:rPr>
          <w:rFonts w:ascii="Sylfaen" w:hAnsi="Sylfaen" w:cs="Sylfaen"/>
        </w:rPr>
        <w:t xml:space="preserve"> </w:t>
      </w:r>
      <w:r w:rsidR="00D8559E">
        <w:rPr>
          <w:rFonts w:ascii="Sylfaen" w:hAnsi="Sylfaen" w:cs="Sylfaen"/>
          <w:lang w:val="ka-GE"/>
        </w:rPr>
        <w:t>დაშვებულია მხოლოდ აშშ დოლარში</w:t>
      </w:r>
      <w:r w:rsidRPr="00822939">
        <w:rPr>
          <w:rFonts w:ascii="Sylfaen" w:hAnsi="Sylfaen"/>
          <w:lang w:val="ka-GE"/>
        </w:rPr>
        <w:t>.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E10AC3">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0ADA510B"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DE8318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 xml:space="preserve">არ მიიღებს არავითარ ზეპირ შეკითხვას დამატებითი ინფორმაციის მისაღებად. </w:t>
      </w:r>
      <w:r w:rsidR="00D8559E">
        <w:rPr>
          <w:rFonts w:ascii="Sylfaen" w:hAnsi="Sylfaen"/>
          <w:lang w:val="ka-GE"/>
        </w:rPr>
        <w:t xml:space="preserve">შეკითხვები უნდა იქნეს გამოგზავნილი სატენდერო </w:t>
      </w:r>
      <w:r w:rsidR="00D8559E">
        <w:rPr>
          <w:rFonts w:ascii="Sylfaen" w:hAnsi="Sylfaen"/>
          <w:lang w:val="ka-GE"/>
        </w:rPr>
        <w:lastRenderedPageBreak/>
        <w:t xml:space="preserve">საიტზე არსებულ შეკითხვების მოდულში. </w:t>
      </w:r>
      <w:r w:rsidRPr="007B0071">
        <w:rPr>
          <w:rFonts w:ascii="Sylfaen" w:hAnsi="Sylfaen"/>
          <w:lang w:val="ka-GE"/>
        </w:rPr>
        <w:t>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4B2F4DB3" w14:textId="77777777" w:rsidR="001F519E" w:rsidRDefault="001F519E" w:rsidP="00A90C03">
      <w:pPr>
        <w:spacing w:after="0" w:line="360" w:lineRule="auto"/>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E10AC3">
      <w:pPr>
        <w:pStyle w:val="ListParagraph"/>
        <w:numPr>
          <w:ilvl w:val="2"/>
          <w:numId w:val="49"/>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E10AC3">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E10AC3">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48C76A8C" w14:textId="286063C0" w:rsidR="0076464B"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DAA1A9F" w14:textId="79546CD6" w:rsidR="0076464B" w:rsidRDefault="00D8559E" w:rsidP="004526FA">
      <w:pPr>
        <w:spacing w:after="0" w:line="360" w:lineRule="auto"/>
        <w:jc w:val="both"/>
        <w:rPr>
          <w:rFonts w:ascii="Sylfaen" w:hAnsi="Sylfaen"/>
          <w:b/>
          <w:u w:val="single"/>
          <w:lang w:val="ka-GE"/>
        </w:rPr>
      </w:pPr>
      <w:r>
        <w:rPr>
          <w:rFonts w:ascii="Sylfaen" w:hAnsi="Sylfaen"/>
          <w:b/>
          <w:u w:val="single"/>
          <w:lang w:val="ka-GE"/>
        </w:rPr>
        <w:t>სალომე სადუნიშვილი</w:t>
      </w:r>
    </w:p>
    <w:p w14:paraId="744DA0D7" w14:textId="0D96EDEE" w:rsidR="00300AC7" w:rsidRPr="00D8559E" w:rsidRDefault="00D8559E" w:rsidP="004526FA">
      <w:pPr>
        <w:spacing w:after="0" w:line="360" w:lineRule="auto"/>
        <w:jc w:val="both"/>
        <w:rPr>
          <w:rFonts w:ascii="Sylfaen" w:hAnsi="Sylfaen"/>
          <w:b/>
          <w:lang w:val="ka-GE"/>
        </w:rPr>
      </w:pPr>
      <w:r>
        <w:rPr>
          <w:rFonts w:ascii="Sylfaen" w:hAnsi="Sylfaen"/>
          <w:b/>
          <w:u w:val="single"/>
          <w:lang w:val="ka-GE"/>
        </w:rPr>
        <w:t>599 68 67 82</w:t>
      </w:r>
    </w:p>
    <w:p w14:paraId="30FF9F6A" w14:textId="77777777" w:rsidR="00300AC7" w:rsidRDefault="00300AC7" w:rsidP="004526FA">
      <w:pPr>
        <w:spacing w:after="0" w:line="360" w:lineRule="auto"/>
        <w:jc w:val="both"/>
        <w:rPr>
          <w:rFonts w:ascii="Sylfaen" w:hAnsi="Sylfaen"/>
          <w:b/>
          <w:lang w:val="ka-GE"/>
        </w:rPr>
      </w:pPr>
    </w:p>
    <w:p w14:paraId="069298A9" w14:textId="5F792EFF" w:rsidR="00300AC7" w:rsidRDefault="00D8559E" w:rsidP="004526FA">
      <w:pPr>
        <w:spacing w:after="0" w:line="360" w:lineRule="auto"/>
        <w:jc w:val="both"/>
        <w:rPr>
          <w:rFonts w:ascii="Sylfaen" w:hAnsi="Sylfaen"/>
          <w:b/>
          <w:lang w:val="ka-GE"/>
        </w:rPr>
      </w:pPr>
      <w:r>
        <w:rPr>
          <w:rFonts w:ascii="Sylfaen" w:hAnsi="Sylfaen"/>
          <w:b/>
          <w:lang w:val="ka-GE"/>
        </w:rPr>
        <w:t xml:space="preserve">ობიექტზე ვიზიტის დაჯავშნა: </w:t>
      </w:r>
    </w:p>
    <w:p w14:paraId="470CDC6E" w14:textId="4C516AE2" w:rsidR="00D8559E" w:rsidRDefault="00D8559E" w:rsidP="004526FA">
      <w:pPr>
        <w:spacing w:after="0" w:line="360" w:lineRule="auto"/>
        <w:jc w:val="both"/>
        <w:rPr>
          <w:rFonts w:ascii="Sylfaen" w:hAnsi="Sylfaen"/>
          <w:b/>
          <w:lang w:val="ka-GE"/>
        </w:rPr>
      </w:pPr>
      <w:r>
        <w:rPr>
          <w:rFonts w:ascii="Sylfaen" w:hAnsi="Sylfaen"/>
          <w:b/>
          <w:lang w:val="ka-GE"/>
        </w:rPr>
        <w:t>დავით კარდანახიშვილი</w:t>
      </w:r>
    </w:p>
    <w:p w14:paraId="6A7E4374" w14:textId="084A6063" w:rsidR="00D8559E" w:rsidRDefault="00D8559E" w:rsidP="004526FA">
      <w:pPr>
        <w:spacing w:after="0" w:line="360" w:lineRule="auto"/>
        <w:jc w:val="both"/>
        <w:rPr>
          <w:rFonts w:ascii="Sylfaen" w:hAnsi="Sylfaen"/>
          <w:b/>
          <w:lang w:val="ka-GE"/>
        </w:rPr>
      </w:pPr>
      <w:r>
        <w:rPr>
          <w:rFonts w:ascii="Sylfaen" w:hAnsi="Sylfaen"/>
          <w:b/>
          <w:lang w:val="ka-GE"/>
        </w:rPr>
        <w:t>568 666 580</w:t>
      </w:r>
    </w:p>
    <w:p w14:paraId="67ACA8C3" w14:textId="77777777" w:rsidR="00300AC7" w:rsidRDefault="00300AC7" w:rsidP="004526FA">
      <w:pPr>
        <w:spacing w:after="0" w:line="360" w:lineRule="auto"/>
        <w:jc w:val="both"/>
        <w:rPr>
          <w:rFonts w:ascii="Sylfaen" w:hAnsi="Sylfaen"/>
          <w:b/>
          <w:lang w:val="ka-GE"/>
        </w:rPr>
      </w:pPr>
    </w:p>
    <w:p w14:paraId="6EE9F46C" w14:textId="77777777" w:rsidR="00300AC7" w:rsidRDefault="00300AC7" w:rsidP="004526FA">
      <w:pPr>
        <w:spacing w:after="0" w:line="360" w:lineRule="auto"/>
        <w:jc w:val="both"/>
        <w:rPr>
          <w:rFonts w:ascii="Sylfaen" w:hAnsi="Sylfaen"/>
          <w:b/>
          <w:lang w:val="ka-GE"/>
        </w:rPr>
      </w:pPr>
    </w:p>
    <w:p w14:paraId="1124CC3F" w14:textId="3DB46A03"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D179" w14:textId="77777777" w:rsidR="00C57CEA" w:rsidRDefault="00C57CEA" w:rsidP="007902EA">
      <w:pPr>
        <w:spacing w:after="0" w:line="240" w:lineRule="auto"/>
      </w:pPr>
      <w:r>
        <w:separator/>
      </w:r>
    </w:p>
  </w:endnote>
  <w:endnote w:type="continuationSeparator" w:id="0">
    <w:p w14:paraId="22DA18A5" w14:textId="77777777" w:rsidR="00C57CEA" w:rsidRDefault="00C57CE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E39C" w14:textId="77777777" w:rsidR="00C57CEA" w:rsidRDefault="00C57CEA" w:rsidP="007902EA">
      <w:pPr>
        <w:spacing w:after="0" w:line="240" w:lineRule="auto"/>
      </w:pPr>
      <w:r>
        <w:separator/>
      </w:r>
    </w:p>
  </w:footnote>
  <w:footnote w:type="continuationSeparator" w:id="0">
    <w:p w14:paraId="6EE559CC" w14:textId="77777777" w:rsidR="00C57CEA" w:rsidRDefault="00C57CE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
  </w:num>
  <w:num w:numId="4">
    <w:abstractNumId w:val="46"/>
  </w:num>
  <w:num w:numId="5">
    <w:abstractNumId w:val="22"/>
  </w:num>
  <w:num w:numId="6">
    <w:abstractNumId w:val="6"/>
  </w:num>
  <w:num w:numId="7">
    <w:abstractNumId w:val="5"/>
  </w:num>
  <w:num w:numId="8">
    <w:abstractNumId w:val="37"/>
  </w:num>
  <w:num w:numId="9">
    <w:abstractNumId w:val="41"/>
  </w:num>
  <w:num w:numId="10">
    <w:abstractNumId w:val="24"/>
  </w:num>
  <w:num w:numId="11">
    <w:abstractNumId w:val="12"/>
  </w:num>
  <w:num w:numId="12">
    <w:abstractNumId w:val="19"/>
  </w:num>
  <w:num w:numId="13">
    <w:abstractNumId w:val="33"/>
  </w:num>
  <w:num w:numId="14">
    <w:abstractNumId w:val="26"/>
  </w:num>
  <w:num w:numId="15">
    <w:abstractNumId w:val="18"/>
  </w:num>
  <w:num w:numId="16">
    <w:abstractNumId w:val="39"/>
  </w:num>
  <w:num w:numId="17">
    <w:abstractNumId w:val="30"/>
  </w:num>
  <w:num w:numId="18">
    <w:abstractNumId w:val="28"/>
  </w:num>
  <w:num w:numId="19">
    <w:abstractNumId w:val="11"/>
  </w:num>
  <w:num w:numId="20">
    <w:abstractNumId w:val="3"/>
  </w:num>
  <w:num w:numId="21">
    <w:abstractNumId w:val="45"/>
  </w:num>
  <w:num w:numId="22">
    <w:abstractNumId w:val="47"/>
  </w:num>
  <w:num w:numId="23">
    <w:abstractNumId w:val="20"/>
  </w:num>
  <w:num w:numId="24">
    <w:abstractNumId w:val="40"/>
  </w:num>
  <w:num w:numId="25">
    <w:abstractNumId w:val="16"/>
  </w:num>
  <w:num w:numId="26">
    <w:abstractNumId w:val="36"/>
  </w:num>
  <w:num w:numId="27">
    <w:abstractNumId w:val="4"/>
  </w:num>
  <w:num w:numId="28">
    <w:abstractNumId w:val="34"/>
  </w:num>
  <w:num w:numId="29">
    <w:abstractNumId w:val="31"/>
  </w:num>
  <w:num w:numId="30">
    <w:abstractNumId w:val="38"/>
  </w:num>
  <w:num w:numId="31">
    <w:abstractNumId w:val="43"/>
  </w:num>
  <w:num w:numId="32">
    <w:abstractNumId w:val="35"/>
  </w:num>
  <w:num w:numId="33">
    <w:abstractNumId w:val="14"/>
  </w:num>
  <w:num w:numId="34">
    <w:abstractNumId w:val="7"/>
  </w:num>
  <w:num w:numId="35">
    <w:abstractNumId w:val="42"/>
  </w:num>
  <w:num w:numId="36">
    <w:abstractNumId w:val="27"/>
  </w:num>
  <w:num w:numId="37">
    <w:abstractNumId w:val="15"/>
  </w:num>
  <w:num w:numId="38">
    <w:abstractNumId w:val="17"/>
  </w:num>
  <w:num w:numId="39">
    <w:abstractNumId w:val="32"/>
  </w:num>
  <w:num w:numId="40">
    <w:abstractNumId w:val="9"/>
  </w:num>
  <w:num w:numId="41">
    <w:abstractNumId w:val="29"/>
  </w:num>
  <w:num w:numId="42">
    <w:abstractNumId w:val="44"/>
  </w:num>
  <w:num w:numId="43">
    <w:abstractNumId w:val="13"/>
  </w:num>
  <w:num w:numId="44">
    <w:abstractNumId w:val="21"/>
  </w:num>
  <w:num w:numId="45">
    <w:abstractNumId w:val="10"/>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1"/>
  </w:num>
  <w:num w:numId="48">
    <w:abstractNumId w:val="25"/>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Ya1AOcjAFc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3709B"/>
    <w:rsid w:val="0004035D"/>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53B6"/>
    <w:rsid w:val="000F63C5"/>
    <w:rsid w:val="001044AF"/>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46D8A"/>
    <w:rsid w:val="00255EB0"/>
    <w:rsid w:val="0025658B"/>
    <w:rsid w:val="002568CE"/>
    <w:rsid w:val="00257F36"/>
    <w:rsid w:val="00266CA0"/>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300AC7"/>
    <w:rsid w:val="00300E22"/>
    <w:rsid w:val="003011B3"/>
    <w:rsid w:val="00302948"/>
    <w:rsid w:val="00303697"/>
    <w:rsid w:val="00316C88"/>
    <w:rsid w:val="00320435"/>
    <w:rsid w:val="00320878"/>
    <w:rsid w:val="003233D9"/>
    <w:rsid w:val="0032652A"/>
    <w:rsid w:val="0033101C"/>
    <w:rsid w:val="0033397E"/>
    <w:rsid w:val="00340CC3"/>
    <w:rsid w:val="00352B31"/>
    <w:rsid w:val="00353E4C"/>
    <w:rsid w:val="00355203"/>
    <w:rsid w:val="00357317"/>
    <w:rsid w:val="003573F4"/>
    <w:rsid w:val="00364112"/>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07C9"/>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F30"/>
    <w:rsid w:val="008E16DA"/>
    <w:rsid w:val="008E33F2"/>
    <w:rsid w:val="008E3D20"/>
    <w:rsid w:val="008E3E42"/>
    <w:rsid w:val="008E55E0"/>
    <w:rsid w:val="008F419D"/>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E544E"/>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0C03"/>
    <w:rsid w:val="00A935AC"/>
    <w:rsid w:val="00A96330"/>
    <w:rsid w:val="00AA4617"/>
    <w:rsid w:val="00AA511B"/>
    <w:rsid w:val="00AA6A7B"/>
    <w:rsid w:val="00AB276F"/>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57CEA"/>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959AB"/>
    <w:rsid w:val="00D95A0F"/>
    <w:rsid w:val="00D96566"/>
    <w:rsid w:val="00DA4009"/>
    <w:rsid w:val="00DA5376"/>
    <w:rsid w:val="00DB3412"/>
    <w:rsid w:val="00DB4255"/>
    <w:rsid w:val="00DB4B6C"/>
    <w:rsid w:val="00DB4D6B"/>
    <w:rsid w:val="00DB5C8D"/>
    <w:rsid w:val="00DB77E8"/>
    <w:rsid w:val="00DC2AA1"/>
    <w:rsid w:val="00DC40AF"/>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704</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Salome Sadunishvili</cp:lastModifiedBy>
  <cp:revision>16</cp:revision>
  <cp:lastPrinted>2015-07-27T06:36:00Z</cp:lastPrinted>
  <dcterms:created xsi:type="dcterms:W3CDTF">2021-08-17T11:12:00Z</dcterms:created>
  <dcterms:modified xsi:type="dcterms:W3CDTF">2021-08-26T11:49:00Z</dcterms:modified>
</cp:coreProperties>
</file>